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ind w:left="148" w:leftChars="-100" w:hanging="358" w:hangingChars="53"/>
        <w:jc w:val="center"/>
        <w:rPr>
          <w:rFonts w:hint="eastAsia" w:ascii="黑体" w:hAnsi="黑体" w:eastAsia="黑体" w:cs="黑体"/>
          <w:b/>
          <w:bCs w:val="0"/>
          <w:color w:val="FF0000"/>
          <w:w w:val="80"/>
          <w:sz w:val="84"/>
          <w:szCs w:val="84"/>
        </w:rPr>
      </w:pPr>
      <w:r>
        <w:rPr>
          <w:rFonts w:hint="eastAsia" w:ascii="黑体" w:hAnsi="黑体" w:eastAsia="黑体" w:cs="黑体"/>
          <w:b/>
          <w:bCs w:val="0"/>
          <w:color w:val="FF0000"/>
          <w:w w:val="80"/>
          <w:sz w:val="84"/>
          <w:szCs w:val="84"/>
        </w:rPr>
        <w:t>无锡市绿化行业协会</w:t>
      </w:r>
    </w:p>
    <w:p>
      <w:pPr>
        <w:spacing w:line="240" w:lineRule="exact"/>
        <w:rPr>
          <w:rFonts w:hint="eastAsia" w:ascii="宋体"/>
          <w:color w:val="008000"/>
          <w:sz w:val="28"/>
          <w:szCs w:val="28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226695</wp:posOffset>
                </wp:positionV>
                <wp:extent cx="2400300" cy="0"/>
                <wp:effectExtent l="0" t="13970" r="0" b="241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17.85pt;height:0pt;width:189pt;z-index:251661312;mso-width-relative:page;mso-height-relative:page;" filled="f" stroked="t" coordsize="21600,21600" o:gfxdata="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0PxVe1wAAAAkBAAAPAAAAAAAAAAEAIAAAACIAAABkcnMvZG93bnJldi54&#10;bWxQSwECFAAUAAAACACHTuJAfiOO4PsBAADzAwAADgAAAAAAAAABACAAAAAmAQAAZHJzL2Uyb0Rv&#10;Yy54bWxQSwUGAAAAAAYABgBZAQAAkw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28575</wp:posOffset>
                </wp:positionV>
                <wp:extent cx="342900" cy="326390"/>
                <wp:effectExtent l="14605" t="15240" r="23495" b="20320"/>
                <wp:wrapNone/>
                <wp:docPr id="2" name="五角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639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98pt;margin-top:2.25pt;height:25.7pt;width:27pt;z-index:251660288;mso-width-relative:page;mso-height-relative:page;" fillcolor="#FF0000" filled="t" stroked="t" coordsize="342900,326390" o:gfxdata="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Wec53VAAAACAEAAA8AAAAAAAAAAQAgAAAAIgAA&#10;AGRycy9kb3ducmV2LnhtbFBLAQIUABQAAAAIAIdO4kBQHSN9CwIAADoEAAAOAAAAAAAAAAEAIAAA&#10;ACQBAABkcnMvZTJvRG9jLnhtbFBLBQYAAAAABgAGAFkBAAChBQAAAAA=&#10;" path="m0,124669l130976,124670,171450,0,211923,124670,342899,124669,236936,201719,277411,326389,171450,249338,65488,326389,105963,201719xe">
                <v:path textboxrect="0,0,342900,326390" o:connectlocs="171450,0;0,124669;65488,326389;277411,326389;342899,124669" o:connectangles="247,164,82,82,0"/>
                <v:fill on="t" focussize="0,0"/>
                <v:stroke color="#FF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/>
          <w:color w:val="008000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2400300" cy="0"/>
                <wp:effectExtent l="0" t="13970" r="0" b="2413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7.85pt;height:0pt;width:189pt;z-index:251659264;mso-width-relative:page;mso-height-relative:page;" filled="f" stroked="t" coordsize="21600,21600" o:gfxdata="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YQt8nVAAAABgEAAA8AAAAAAAAAAQAgAAAAIgAAAGRycy9kb3ducmV2Lnht&#10;bFBLAQIUABQAAAAIAIdO4kDkeRht/AEAAPMDAAAOAAAAAAAAAAEAIAAAACQBAABkcnMvZTJvRG9j&#10;LnhtbFBLBQYAAAAABgAGAFkBAACS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  <w:color w:val="008000"/>
          <w:sz w:val="44"/>
        </w:rPr>
        <w:t xml:space="preserve">                                       </w:t>
      </w:r>
    </w:p>
    <w:p>
      <w:pPr>
        <w:spacing w:line="240" w:lineRule="exact"/>
        <w:rPr>
          <w:rFonts w:hint="eastAsia" w:ascii="宋体"/>
          <w:color w:val="008000"/>
          <w:sz w:val="28"/>
          <w:szCs w:val="28"/>
        </w:rPr>
      </w:pPr>
    </w:p>
    <w:p>
      <w:pPr>
        <w:rPr>
          <w:rFonts w:hint="eastAsia" w:asciiTheme="majorEastAsia" w:hAnsiTheme="majorEastAsia" w:eastAsiaTheme="majorEastAsia" w:cstheme="maj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关于做好第三届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无锡市绿化行业协会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单位会员登记工作的通知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各成员单位：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第二</w:t>
      </w:r>
      <w:r>
        <w:rPr>
          <w:rFonts w:hint="eastAsia" w:asciiTheme="minorEastAsia" w:hAnsiTheme="minorEastAsia"/>
          <w:sz w:val="28"/>
          <w:szCs w:val="28"/>
        </w:rPr>
        <w:t>届无锡市绿化行业协会到20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24</w:t>
      </w:r>
      <w:r>
        <w:rPr>
          <w:rFonts w:hint="eastAsia" w:asciiTheme="minorEastAsia" w:hAnsiTheme="minorEastAsia"/>
          <w:sz w:val="28"/>
          <w:szCs w:val="28"/>
        </w:rPr>
        <w:t>年12月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期</w:t>
      </w:r>
      <w:r>
        <w:rPr>
          <w:rFonts w:hint="eastAsia" w:asciiTheme="minorEastAsia" w:hAnsiTheme="minorEastAsia"/>
          <w:sz w:val="28"/>
          <w:szCs w:val="28"/>
        </w:rPr>
        <w:t>满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需要</w:t>
      </w:r>
      <w:r>
        <w:rPr>
          <w:rFonts w:hint="eastAsia" w:asciiTheme="minorEastAsia" w:hAnsiTheme="minorEastAsia"/>
          <w:sz w:val="28"/>
          <w:szCs w:val="28"/>
        </w:rPr>
        <w:t>换届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</w:rPr>
        <w:t>为确保换届工作的顺利举行，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根据</w:t>
      </w:r>
      <w:r>
        <w:rPr>
          <w:rFonts w:hint="eastAsia"/>
          <w:sz w:val="28"/>
          <w:szCs w:val="28"/>
        </w:rPr>
        <w:t>《社会团体</w:t>
      </w:r>
      <w:r>
        <w:rPr>
          <w:sz w:val="28"/>
          <w:szCs w:val="28"/>
        </w:rPr>
        <w:t>登记管理条例</w:t>
      </w:r>
      <w:r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sz w:val="28"/>
          <w:szCs w:val="28"/>
        </w:rPr>
        <w:t>《</w:t>
      </w:r>
      <w:r>
        <w:rPr>
          <w:rFonts w:hint="eastAsia"/>
          <w:sz w:val="28"/>
          <w:szCs w:val="28"/>
        </w:rPr>
        <w:t>江苏省社会团体换届工作指引（试行）</w:t>
      </w:r>
      <w:r>
        <w:rPr>
          <w:sz w:val="28"/>
          <w:szCs w:val="28"/>
        </w:rPr>
        <w:t>》</w:t>
      </w:r>
      <w:r>
        <w:rPr>
          <w:rFonts w:hint="eastAsia"/>
          <w:sz w:val="28"/>
          <w:szCs w:val="28"/>
          <w:lang w:eastAsia="zh-CN"/>
        </w:rPr>
        <w:t>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相关规定，</w:t>
      </w:r>
      <w:r>
        <w:rPr>
          <w:rFonts w:hint="eastAsia" w:asciiTheme="minorEastAsia" w:hAnsiTheme="minorEastAsia"/>
          <w:sz w:val="28"/>
          <w:szCs w:val="28"/>
        </w:rPr>
        <w:t>现就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做好第三届</w:t>
      </w:r>
      <w:r>
        <w:rPr>
          <w:rFonts w:hint="eastAsia" w:asciiTheme="minorEastAsia" w:hAnsiTheme="minorEastAsia"/>
          <w:sz w:val="28"/>
          <w:szCs w:val="28"/>
        </w:rPr>
        <w:t>无锡市绿化行业协会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单位会员登记工作通知</w:t>
      </w:r>
      <w:r>
        <w:rPr>
          <w:rFonts w:hint="eastAsia" w:asciiTheme="minorEastAsia" w:hAnsiTheme="minorEastAsia"/>
          <w:sz w:val="28"/>
          <w:szCs w:val="28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1、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协会秘书处</w:t>
      </w:r>
      <w:r>
        <w:rPr>
          <w:rFonts w:hint="eastAsia" w:asciiTheme="minorEastAsia" w:hAnsiTheme="minorEastAsia"/>
          <w:sz w:val="28"/>
          <w:szCs w:val="28"/>
        </w:rPr>
        <w:t>在协会网上发出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/>
          <w:sz w:val="28"/>
          <w:szCs w:val="28"/>
        </w:rPr>
        <w:t>会员登记表</w:t>
      </w:r>
      <w:r>
        <w:rPr>
          <w:rFonts w:hint="eastAsia" w:asciiTheme="minorEastAsia" w:hAnsi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附后</w:t>
      </w:r>
      <w:r>
        <w:rPr>
          <w:rFonts w:hint="eastAsia" w:asciiTheme="minorEastAsia" w:hAnsi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/>
          <w:sz w:val="28"/>
          <w:szCs w:val="28"/>
        </w:rPr>
        <w:t>，欢迎绿化企业单位加入协会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鉴于</w:t>
      </w:r>
      <w:r>
        <w:rPr>
          <w:rFonts w:hint="eastAsia" w:asciiTheme="minorEastAsia" w:hAnsiTheme="minorEastAsia"/>
          <w:sz w:val="28"/>
          <w:szCs w:val="28"/>
        </w:rPr>
        <w:t>原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/>
          <w:sz w:val="28"/>
          <w:szCs w:val="28"/>
        </w:rPr>
        <w:t>会员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中部分单位的名称、性质、负责人及地址发生了变化，为此所有</w:t>
      </w:r>
      <w:r>
        <w:rPr>
          <w:rFonts w:hint="eastAsia" w:asciiTheme="minorEastAsia" w:hAnsiTheme="minorEastAsia"/>
          <w:sz w:val="28"/>
          <w:szCs w:val="28"/>
        </w:rPr>
        <w:t>原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/>
          <w:sz w:val="28"/>
          <w:szCs w:val="28"/>
        </w:rPr>
        <w:t>会员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都需</w:t>
      </w:r>
      <w:r>
        <w:rPr>
          <w:rFonts w:hint="eastAsia" w:asciiTheme="minorEastAsia" w:hAnsiTheme="minorEastAsia"/>
          <w:sz w:val="28"/>
          <w:szCs w:val="28"/>
        </w:rPr>
        <w:t>要重新登记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登记表中要</w:t>
      </w:r>
      <w:r>
        <w:rPr>
          <w:rFonts w:hint="eastAsia" w:asciiTheme="minorEastAsia" w:hAnsiTheme="minorEastAsia"/>
          <w:sz w:val="28"/>
          <w:szCs w:val="28"/>
        </w:rPr>
        <w:t>明确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本单位</w:t>
      </w:r>
      <w:r>
        <w:rPr>
          <w:rFonts w:hint="eastAsia" w:asciiTheme="minorEastAsia" w:hAnsiTheme="minorEastAsia"/>
          <w:sz w:val="28"/>
          <w:szCs w:val="28"/>
        </w:rPr>
        <w:t>参加协会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活动</w:t>
      </w:r>
      <w:r>
        <w:rPr>
          <w:rFonts w:hint="eastAsia" w:asciiTheme="minorEastAsia" w:hAnsiTheme="minorEastAsia"/>
          <w:sz w:val="28"/>
          <w:szCs w:val="28"/>
        </w:rPr>
        <w:t>的领导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</w:rPr>
        <w:t>以后参加协会活动不能随意更换人员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</w:rPr>
        <w:t>领导成员有调整需要书面申请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报告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</w:t>
      </w:r>
      <w:r>
        <w:rPr>
          <w:rFonts w:hint="eastAsia" w:asciiTheme="minorEastAsia" w:hAnsiTheme="minorEastAsia"/>
          <w:sz w:val="28"/>
          <w:szCs w:val="28"/>
          <w:lang w:eastAsia="zh-CN"/>
        </w:rPr>
        <w:t>请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各单位按要求填写好单位会员登记表后，于6月10日前将</w:t>
      </w:r>
      <w:r>
        <w:rPr>
          <w:rFonts w:hint="eastAsia"/>
          <w:sz w:val="28"/>
          <w:szCs w:val="28"/>
        </w:rPr>
        <w:t>表格正反面打印一式两份，盖章后</w:t>
      </w:r>
      <w:r>
        <w:rPr>
          <w:rFonts w:hint="eastAsia"/>
          <w:sz w:val="28"/>
          <w:szCs w:val="28"/>
          <w:lang w:val="en-US" w:eastAsia="zh-CN"/>
        </w:rPr>
        <w:t>递</w:t>
      </w:r>
      <w:r>
        <w:rPr>
          <w:rFonts w:hint="eastAsia"/>
          <w:sz w:val="28"/>
          <w:szCs w:val="28"/>
        </w:rPr>
        <w:t>交协会</w:t>
      </w:r>
      <w:r>
        <w:rPr>
          <w:rFonts w:hint="eastAsia"/>
          <w:sz w:val="28"/>
          <w:szCs w:val="28"/>
          <w:lang w:val="en-US" w:eastAsia="zh-CN"/>
        </w:rPr>
        <w:t>秘书处（地址：无锡市民丰路198号锋尚文创大厦20楼，费志伟收，电话15190203011）</w:t>
      </w:r>
      <w:r>
        <w:rPr>
          <w:rFonts w:hint="eastAsia"/>
          <w:sz w:val="28"/>
          <w:szCs w:val="28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r>
        <w:rPr>
          <w:rFonts w:hint="eastAsia" w:asciiTheme="minorEastAsia" w:hAnsiTheme="minorEastAsia"/>
          <w:sz w:val="28"/>
          <w:szCs w:val="28"/>
        </w:rPr>
        <w:t>原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/>
          <w:sz w:val="28"/>
          <w:szCs w:val="28"/>
        </w:rPr>
        <w:t>会员</w:t>
      </w:r>
      <w:r>
        <w:rPr>
          <w:rFonts w:hint="eastAsia"/>
          <w:sz w:val="28"/>
          <w:szCs w:val="28"/>
          <w:lang w:val="en-US" w:eastAsia="zh-CN"/>
        </w:rPr>
        <w:t>逾期未递交新的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单位会员登记表，视同自愿退会，将不能再参加第三届协会的活动。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60" w:firstLineChars="17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无锡市绿化行业协会秘书处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80" w:firstLineChars="21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2024.5.22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附：</w:t>
      </w:r>
      <w:r>
        <w:rPr>
          <w:rFonts w:hint="eastAsia"/>
          <w:b w:val="0"/>
          <w:bCs/>
          <w:sz w:val="28"/>
          <w:szCs w:val="28"/>
          <w:lang w:eastAsia="zh-CN"/>
        </w:rPr>
        <w:t>第三届</w:t>
      </w:r>
      <w:r>
        <w:rPr>
          <w:rFonts w:hint="eastAsia"/>
          <w:b w:val="0"/>
          <w:bCs/>
          <w:sz w:val="28"/>
          <w:szCs w:val="28"/>
        </w:rPr>
        <w:t>无锡市绿化行业协会单位会员登记表</w:t>
      </w: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第三届</w:t>
      </w:r>
      <w:r>
        <w:rPr>
          <w:rFonts w:hint="eastAsia"/>
          <w:b/>
          <w:sz w:val="36"/>
          <w:szCs w:val="36"/>
        </w:rPr>
        <w:t>无锡市绿化行业协会单位会员登记表</w:t>
      </w:r>
    </w:p>
    <w:p>
      <w:pPr>
        <w:spacing w:after="156" w:afterLines="50"/>
        <w:rPr>
          <w:rFonts w:hint="eastAsia"/>
        </w:rPr>
      </w:pPr>
      <w:r>
        <w:rPr>
          <w:rFonts w:hint="eastAsia"/>
        </w:rPr>
        <w:t xml:space="preserve"> </w:t>
      </w:r>
    </w:p>
    <w:p>
      <w:pPr>
        <w:spacing w:after="156" w:afterLines="50"/>
        <w:rPr>
          <w:rFonts w:hint="eastAsia"/>
          <w:sz w:val="24"/>
        </w:rPr>
      </w:pPr>
      <w:r>
        <w:rPr>
          <w:rFonts w:hint="eastAsia"/>
          <w:sz w:val="24"/>
        </w:rPr>
        <w:t xml:space="preserve"> 编  号：</w:t>
      </w:r>
    </w:p>
    <w:tbl>
      <w:tblPr>
        <w:tblStyle w:val="4"/>
        <w:tblW w:w="8835" w:type="dxa"/>
        <w:tblInd w:w="-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011"/>
        <w:gridCol w:w="1560"/>
        <w:gridCol w:w="489"/>
        <w:gridCol w:w="1080"/>
        <w:gridCol w:w="3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38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738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邮   编</w:t>
            </w:r>
          </w:p>
        </w:tc>
        <w:tc>
          <w:tcPr>
            <w:tcW w:w="30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ind w:left="2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传  真</w:t>
            </w:r>
          </w:p>
        </w:tc>
        <w:tc>
          <w:tcPr>
            <w:tcW w:w="32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4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参加协会活动领导</w:t>
            </w:r>
          </w:p>
        </w:tc>
        <w:tc>
          <w:tcPr>
            <w:tcW w:w="2049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手机号</w:t>
            </w:r>
          </w:p>
        </w:tc>
        <w:tc>
          <w:tcPr>
            <w:tcW w:w="3246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25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ind w:left="20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手机号</w:t>
            </w:r>
          </w:p>
        </w:tc>
        <w:tc>
          <w:tcPr>
            <w:tcW w:w="3246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3" w:hRule="atLeast"/>
        </w:trPr>
        <w:tc>
          <w:tcPr>
            <w:tcW w:w="14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单</w:t>
            </w:r>
          </w:p>
          <w:p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位</w:t>
            </w:r>
          </w:p>
          <w:p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业</w:t>
            </w:r>
          </w:p>
          <w:p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务</w:t>
            </w:r>
          </w:p>
        </w:tc>
        <w:tc>
          <w:tcPr>
            <w:tcW w:w="738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（从事行业及相关资质、近三年主要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业绩</w:t>
            </w:r>
            <w:r>
              <w:rPr>
                <w:rFonts w:hint="eastAsia"/>
                <w:color w:val="000000"/>
                <w:sz w:val="28"/>
                <w:szCs w:val="28"/>
              </w:rPr>
              <w:t>）：</w:t>
            </w:r>
          </w:p>
        </w:tc>
      </w:tr>
    </w:tbl>
    <w:p>
      <w:pPr>
        <w:rPr>
          <w:rFonts w:hint="eastAsia"/>
        </w:rPr>
      </w:pPr>
    </w:p>
    <w:tbl>
      <w:tblPr>
        <w:tblStyle w:val="4"/>
        <w:tblW w:w="0" w:type="auto"/>
        <w:tblInd w:w="-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374"/>
        <w:gridCol w:w="540"/>
        <w:gridCol w:w="540"/>
        <w:gridCol w:w="1440"/>
        <w:gridCol w:w="900"/>
        <w:gridCol w:w="1251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责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况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tabs>
                <w:tab w:val="left" w:pos="701"/>
              </w:tabs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</w:p>
          <w:p>
            <w:pPr>
              <w:tabs>
                <w:tab w:val="left" w:pos="701"/>
              </w:tabs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tabs>
                <w:tab w:val="left" w:pos="701"/>
              </w:tabs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</w:t>
            </w:r>
          </w:p>
          <w:p>
            <w:pPr>
              <w:tabs>
                <w:tab w:val="left" w:pos="701"/>
              </w:tabs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族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党派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780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780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80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80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80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5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3" w:hRule="atLeast"/>
        </w:trPr>
        <w:tc>
          <w:tcPr>
            <w:tcW w:w="3234" w:type="dxa"/>
            <w:gridSpan w:val="4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单位负责人：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签      名</w:t>
            </w:r>
            <w:r>
              <w:rPr>
                <w:rFonts w:hint="eastAsia"/>
              </w:rPr>
              <w:t>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（盖章）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 xml:space="preserve">         年  月   日 </w:t>
            </w:r>
          </w:p>
        </w:tc>
        <w:tc>
          <w:tcPr>
            <w:tcW w:w="5571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420" w:firstLineChars="1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协</w:t>
            </w:r>
            <w:r>
              <w:rPr>
                <w:rFonts w:hint="eastAsia"/>
                <w:sz w:val="28"/>
                <w:szCs w:val="28"/>
              </w:rPr>
              <w:t xml:space="preserve"> 会（盖章）</w:t>
            </w:r>
          </w:p>
          <w:p>
            <w:pPr>
              <w:ind w:firstLine="2660" w:firstLineChars="950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</w:trPr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注</w:t>
            </w:r>
          </w:p>
        </w:tc>
        <w:tc>
          <w:tcPr>
            <w:tcW w:w="6651" w:type="dxa"/>
            <w:gridSpan w:val="6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default"/>
          <w:b w:val="0"/>
          <w:bCs/>
          <w:sz w:val="28"/>
          <w:szCs w:val="28"/>
          <w:lang w:val="en-US" w:eastAsia="zh-CN"/>
        </w:rPr>
      </w:pPr>
      <w:r>
        <w:rPr>
          <w:rFonts w:hint="eastAsia"/>
          <w:sz w:val="24"/>
        </w:rPr>
        <w:t>表格正反面打印一式两份，盖章后交协会。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MWE0MWI5Njg3MTBhMzM0YTVlNTgxNTk5MDZmYWQifQ=="/>
  </w:docVars>
  <w:rsids>
    <w:rsidRoot w:val="097158B3"/>
    <w:rsid w:val="097158B3"/>
    <w:rsid w:val="7235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2024-05-22T06:31:00Z</dcterms:created>
  <dc:creator>特工009号</dc:creator>
  <cp:lastModifiedBy>特工009号</cp:lastModifiedBy>
  <dcterms:modified xsi:type="dcterms:W3CDTF">2024-05-22T07:52:33Z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C16EDAC15C0D4EF4B756149C21E76125_11</vt:lpwstr>
  </property>
</Properties>
</file>